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B0" w:rsidRPr="007C10B0" w:rsidRDefault="00A80DAC" w:rsidP="00E75A85">
      <w:pPr>
        <w:rPr>
          <w:rFonts w:ascii="Arial" w:hAnsi="Arial" w:cs="Arial"/>
          <w:sz w:val="24"/>
          <w:szCs w:val="24"/>
        </w:rPr>
      </w:pPr>
      <w:bookmarkStart w:id="0" w:name="_GoBack"/>
      <w:bookmarkEnd w:id="0"/>
      <w:r>
        <w:rPr>
          <w:rFonts w:ascii="Arial" w:hAnsi="Arial" w:cs="Arial"/>
          <w:sz w:val="24"/>
          <w:szCs w:val="24"/>
        </w:rPr>
        <w:t>TLC</w:t>
      </w:r>
      <w:r w:rsidR="00E75A85">
        <w:rPr>
          <w:rFonts w:ascii="Arial" w:hAnsi="Arial" w:cs="Arial"/>
          <w:sz w:val="24"/>
          <w:szCs w:val="24"/>
        </w:rPr>
        <w:t xml:space="preserve"> </w:t>
      </w:r>
      <w:r w:rsidR="007C10B0">
        <w:rPr>
          <w:rFonts w:ascii="Arial" w:hAnsi="Arial" w:cs="Arial"/>
          <w:sz w:val="24"/>
          <w:szCs w:val="24"/>
        </w:rPr>
        <w:t>Confirmation</w:t>
      </w:r>
      <w:r w:rsidR="007C10B0">
        <w:rPr>
          <w:rFonts w:ascii="Arial" w:hAnsi="Arial" w:cs="Arial"/>
          <w:sz w:val="24"/>
          <w:szCs w:val="24"/>
        </w:rPr>
        <w:tab/>
      </w:r>
      <w:r w:rsidR="00E75A85">
        <w:rPr>
          <w:rFonts w:ascii="Arial" w:hAnsi="Arial" w:cs="Arial"/>
          <w:sz w:val="24"/>
          <w:szCs w:val="24"/>
        </w:rPr>
        <w:tab/>
      </w:r>
      <w:r w:rsidR="007C10B0">
        <w:rPr>
          <w:rFonts w:ascii="Arial" w:hAnsi="Arial" w:cs="Arial"/>
          <w:sz w:val="24"/>
          <w:szCs w:val="24"/>
        </w:rPr>
        <w:tab/>
      </w:r>
      <w:r w:rsidR="007C10B0">
        <w:rPr>
          <w:rFonts w:ascii="Arial" w:hAnsi="Arial" w:cs="Arial"/>
          <w:sz w:val="24"/>
          <w:szCs w:val="24"/>
        </w:rPr>
        <w:tab/>
      </w:r>
      <w:r w:rsidR="007C10B0">
        <w:rPr>
          <w:rFonts w:ascii="Arial" w:hAnsi="Arial" w:cs="Arial"/>
          <w:sz w:val="24"/>
          <w:szCs w:val="24"/>
        </w:rPr>
        <w:tab/>
      </w:r>
      <w:r w:rsidR="007C10B0">
        <w:rPr>
          <w:rFonts w:ascii="Arial" w:hAnsi="Arial" w:cs="Arial"/>
          <w:sz w:val="24"/>
          <w:szCs w:val="24"/>
        </w:rPr>
        <w:tab/>
        <w:t xml:space="preserve">          </w:t>
      </w:r>
      <w:r w:rsidR="007C10B0" w:rsidRPr="007C10B0">
        <w:rPr>
          <w:rFonts w:ascii="Arial" w:hAnsi="Arial" w:cs="Arial"/>
          <w:sz w:val="24"/>
          <w:szCs w:val="24"/>
        </w:rPr>
        <w:t>Name _______________________</w:t>
      </w:r>
    </w:p>
    <w:p w:rsidR="007C10B0" w:rsidRPr="007C10B0" w:rsidRDefault="007C10B0">
      <w:pPr>
        <w:jc w:val="center"/>
        <w:rPr>
          <w:rFonts w:ascii="Arial" w:hAnsi="Arial" w:cs="Arial"/>
          <w:b/>
          <w:sz w:val="12"/>
          <w:szCs w:val="12"/>
        </w:rPr>
      </w:pPr>
    </w:p>
    <w:p w:rsidR="00B03B9A" w:rsidRDefault="00B03B9A" w:rsidP="00B03B9A">
      <w:pPr>
        <w:jc w:val="center"/>
        <w:rPr>
          <w:rFonts w:ascii="Arial" w:hAnsi="Arial" w:cs="Arial"/>
          <w:b/>
          <w:sz w:val="28"/>
        </w:rPr>
      </w:pPr>
    </w:p>
    <w:p w:rsidR="00B03B9A" w:rsidRPr="009C0FFD" w:rsidRDefault="00B03B9A" w:rsidP="00B03B9A">
      <w:pPr>
        <w:jc w:val="center"/>
        <w:rPr>
          <w:rFonts w:ascii="Arial" w:hAnsi="Arial" w:cs="Arial"/>
          <w:b/>
          <w:sz w:val="28"/>
        </w:rPr>
      </w:pPr>
      <w:r>
        <w:rPr>
          <w:rFonts w:ascii="Arial" w:hAnsi="Arial" w:cs="Arial"/>
          <w:b/>
          <w:sz w:val="28"/>
        </w:rPr>
        <w:t>The S</w:t>
      </w:r>
      <w:r w:rsidRPr="009C0FFD">
        <w:rPr>
          <w:rFonts w:ascii="Arial" w:hAnsi="Arial" w:cs="Arial"/>
          <w:b/>
          <w:sz w:val="28"/>
        </w:rPr>
        <w:t>econd Petition of the Lord’s Prayer</w:t>
      </w:r>
    </w:p>
    <w:p w:rsidR="009C0FFD" w:rsidRDefault="009C0FFD" w:rsidP="009C0FFD">
      <w:pPr>
        <w:jc w:val="center"/>
        <w:rPr>
          <w:rFonts w:ascii="Arial" w:hAnsi="Arial" w:cs="Arial"/>
          <w:b/>
          <w:sz w:val="28"/>
        </w:rPr>
      </w:pPr>
    </w:p>
    <w:p w:rsidR="00B03B9A" w:rsidRPr="00B03B9A" w:rsidRDefault="00B03B9A" w:rsidP="00B03B9A">
      <w:pPr>
        <w:rPr>
          <w:rFonts w:ascii="Arial" w:hAnsi="Arial" w:cs="Arial"/>
          <w:b/>
          <w:sz w:val="22"/>
        </w:rPr>
      </w:pPr>
      <w:r w:rsidRPr="00B03B9A">
        <w:rPr>
          <w:rFonts w:ascii="Arial" w:hAnsi="Arial" w:cs="Arial"/>
          <w:b/>
          <w:sz w:val="22"/>
        </w:rPr>
        <w:t>Opening Discussion</w:t>
      </w:r>
    </w:p>
    <w:p w:rsidR="00B03B9A" w:rsidRPr="00B03B9A" w:rsidRDefault="00B03B9A" w:rsidP="00B03B9A">
      <w:pPr>
        <w:rPr>
          <w:rFonts w:ascii="Arial" w:hAnsi="Arial" w:cs="Arial"/>
          <w:sz w:val="12"/>
        </w:rPr>
      </w:pPr>
    </w:p>
    <w:p w:rsidR="00B03B9A" w:rsidRPr="00B03B9A" w:rsidRDefault="00B03B9A" w:rsidP="00B03B9A">
      <w:pPr>
        <w:rPr>
          <w:rFonts w:ascii="Arial" w:hAnsi="Arial" w:cs="Arial"/>
          <w:sz w:val="22"/>
        </w:rPr>
      </w:pPr>
      <w:r w:rsidRPr="00B03B9A">
        <w:rPr>
          <w:rFonts w:ascii="Arial" w:hAnsi="Arial" w:cs="Arial"/>
          <w:sz w:val="22"/>
        </w:rPr>
        <w:t xml:space="preserve">Have you ever wondered what it would be like to be a king or queen, to rule over some place?  </w:t>
      </w:r>
    </w:p>
    <w:p w:rsidR="00B03B9A" w:rsidRPr="00B03B9A" w:rsidRDefault="00B03B9A" w:rsidP="00B03B9A">
      <w:pPr>
        <w:numPr>
          <w:ilvl w:val="0"/>
          <w:numId w:val="6"/>
        </w:numPr>
        <w:rPr>
          <w:rFonts w:ascii="Arial" w:hAnsi="Arial" w:cs="Arial"/>
          <w:sz w:val="22"/>
        </w:rPr>
      </w:pPr>
      <w:r w:rsidRPr="00B03B9A">
        <w:rPr>
          <w:rFonts w:ascii="Arial" w:hAnsi="Arial" w:cs="Arial"/>
          <w:sz w:val="22"/>
        </w:rPr>
        <w:t>What king of ruler would you be?</w:t>
      </w:r>
    </w:p>
    <w:p w:rsidR="00B03B9A" w:rsidRPr="00B03B9A" w:rsidRDefault="00B03B9A" w:rsidP="00B03B9A">
      <w:pPr>
        <w:rPr>
          <w:rFonts w:ascii="Arial" w:hAnsi="Arial" w:cs="Arial"/>
          <w:sz w:val="16"/>
        </w:rPr>
      </w:pPr>
    </w:p>
    <w:p w:rsidR="00B03B9A" w:rsidRPr="00B03B9A" w:rsidRDefault="00B03B9A" w:rsidP="00B03B9A">
      <w:pPr>
        <w:rPr>
          <w:rFonts w:ascii="Arial" w:hAnsi="Arial" w:cs="Arial"/>
          <w:sz w:val="10"/>
        </w:rPr>
      </w:pPr>
    </w:p>
    <w:p w:rsidR="00B03B9A" w:rsidRPr="00B03B9A" w:rsidRDefault="00B03B9A" w:rsidP="00B03B9A">
      <w:pPr>
        <w:numPr>
          <w:ilvl w:val="0"/>
          <w:numId w:val="6"/>
        </w:numPr>
        <w:rPr>
          <w:rFonts w:ascii="Arial" w:hAnsi="Arial" w:cs="Arial"/>
          <w:sz w:val="22"/>
        </w:rPr>
      </w:pPr>
      <w:r w:rsidRPr="00B03B9A">
        <w:rPr>
          <w:rFonts w:ascii="Arial" w:hAnsi="Arial" w:cs="Arial"/>
          <w:sz w:val="22"/>
        </w:rPr>
        <w:t>If you were a ruler of a kingdom, what kind of place would your kingdom be?</w:t>
      </w:r>
    </w:p>
    <w:p w:rsidR="00B03B9A" w:rsidRPr="00B03B9A" w:rsidRDefault="00B03B9A" w:rsidP="00B03B9A">
      <w:pPr>
        <w:rPr>
          <w:rFonts w:ascii="Arial" w:hAnsi="Arial" w:cs="Arial"/>
          <w:sz w:val="24"/>
        </w:rPr>
      </w:pPr>
    </w:p>
    <w:p w:rsidR="00B03B9A" w:rsidRPr="00B03B9A" w:rsidRDefault="00B03B9A" w:rsidP="00B03B9A">
      <w:pPr>
        <w:numPr>
          <w:ilvl w:val="0"/>
          <w:numId w:val="6"/>
        </w:numPr>
        <w:rPr>
          <w:rFonts w:ascii="Arial" w:hAnsi="Arial" w:cs="Arial"/>
        </w:rPr>
      </w:pPr>
      <w:r w:rsidRPr="00B03B9A">
        <w:rPr>
          <w:rFonts w:ascii="Arial" w:hAnsi="Arial" w:cs="Arial"/>
          <w:sz w:val="22"/>
        </w:rPr>
        <w:t>How would you make sure your kingdom stayed that way?</w:t>
      </w:r>
    </w:p>
    <w:p w:rsidR="00B03B9A" w:rsidRDefault="00B03B9A" w:rsidP="009C0FFD">
      <w:pPr>
        <w:jc w:val="center"/>
        <w:rPr>
          <w:rFonts w:ascii="Arial" w:hAnsi="Arial" w:cs="Arial"/>
          <w:b/>
          <w:sz w:val="28"/>
        </w:rPr>
      </w:pPr>
    </w:p>
    <w:p w:rsidR="009C0FFD" w:rsidRPr="009C0FFD" w:rsidRDefault="009C0FFD" w:rsidP="009C0FFD">
      <w:pPr>
        <w:pStyle w:val="Title"/>
        <w:rPr>
          <w:rFonts w:ascii="Arial" w:hAnsi="Arial" w:cs="Arial"/>
          <w:sz w:val="24"/>
        </w:rPr>
      </w:pPr>
    </w:p>
    <w:p w:rsidR="009C0FFD" w:rsidRPr="009C0FFD" w:rsidRDefault="009C0FFD" w:rsidP="009C0FFD">
      <w:pPr>
        <w:pStyle w:val="Subtitle"/>
        <w:pBdr>
          <w:bottom w:val="single" w:sz="4" w:space="3" w:color="auto"/>
        </w:pBdr>
        <w:jc w:val="left"/>
        <w:rPr>
          <w:rFonts w:ascii="Arial" w:hAnsi="Arial" w:cs="Arial"/>
          <w:b/>
          <w:i/>
          <w:sz w:val="8"/>
          <w:szCs w:val="8"/>
        </w:rPr>
      </w:pPr>
    </w:p>
    <w:p w:rsidR="009C0FFD" w:rsidRPr="009C0FFD" w:rsidRDefault="009C0FFD" w:rsidP="009C0FFD">
      <w:pPr>
        <w:pStyle w:val="Subtitle"/>
        <w:pBdr>
          <w:bottom w:val="single" w:sz="4" w:space="3" w:color="auto"/>
        </w:pBdr>
        <w:jc w:val="left"/>
        <w:rPr>
          <w:rFonts w:ascii="Arial" w:hAnsi="Arial" w:cs="Arial"/>
          <w:b/>
          <w:i/>
        </w:rPr>
      </w:pPr>
      <w:r w:rsidRPr="009C0FFD">
        <w:rPr>
          <w:rFonts w:ascii="Arial" w:hAnsi="Arial" w:cs="Arial"/>
          <w:b/>
          <w:i/>
        </w:rPr>
        <w:t xml:space="preserve">The </w:t>
      </w:r>
      <w:proofErr w:type="gramStart"/>
      <w:r w:rsidRPr="009C0FFD">
        <w:rPr>
          <w:rFonts w:ascii="Arial" w:hAnsi="Arial" w:cs="Arial"/>
          <w:b/>
          <w:i/>
        </w:rPr>
        <w:t>2</w:t>
      </w:r>
      <w:r w:rsidRPr="009C0FFD">
        <w:rPr>
          <w:rFonts w:ascii="Arial" w:hAnsi="Arial" w:cs="Arial"/>
          <w:b/>
          <w:i/>
          <w:vertAlign w:val="superscript"/>
        </w:rPr>
        <w:t>nd</w:t>
      </w:r>
      <w:proofErr w:type="gramEnd"/>
      <w:r w:rsidRPr="009C0FFD">
        <w:rPr>
          <w:rFonts w:ascii="Arial" w:hAnsi="Arial" w:cs="Arial"/>
          <w:b/>
          <w:i/>
        </w:rPr>
        <w:t xml:space="preserve"> Petition:</w:t>
      </w:r>
      <w:r w:rsidRPr="009C0FFD">
        <w:rPr>
          <w:rFonts w:ascii="Arial" w:hAnsi="Arial" w:cs="Arial"/>
          <w:b/>
          <w:i/>
        </w:rPr>
        <w:tab/>
      </w:r>
      <w:r w:rsidRPr="009C0FFD">
        <w:rPr>
          <w:rFonts w:ascii="Arial" w:hAnsi="Arial" w:cs="Arial"/>
          <w:b/>
          <w:i/>
        </w:rPr>
        <w:tab/>
        <w:t>Thy kingdom come.</w:t>
      </w:r>
    </w:p>
    <w:p w:rsidR="009C0FFD" w:rsidRDefault="009C0FFD" w:rsidP="009C0FFD">
      <w:pPr>
        <w:pStyle w:val="Subtitle"/>
        <w:pBdr>
          <w:bottom w:val="single" w:sz="4" w:space="3" w:color="auto"/>
        </w:pBdr>
        <w:rPr>
          <w:rFonts w:ascii="Arial" w:hAnsi="Arial" w:cs="Arial"/>
          <w:b/>
        </w:rPr>
      </w:pPr>
    </w:p>
    <w:p w:rsidR="009C0FFD" w:rsidRDefault="009C0FFD" w:rsidP="009C0FFD">
      <w:pPr>
        <w:pStyle w:val="Subtitle"/>
        <w:pBdr>
          <w:bottom w:val="single" w:sz="4" w:space="3" w:color="auto"/>
        </w:pBdr>
        <w:jc w:val="left"/>
        <w:rPr>
          <w:rFonts w:ascii="Arial" w:hAnsi="Arial" w:cs="Arial"/>
        </w:rPr>
      </w:pPr>
      <w:r w:rsidRPr="009C0FFD">
        <w:rPr>
          <w:rFonts w:ascii="Arial" w:hAnsi="Arial" w:cs="Arial"/>
          <w:b/>
        </w:rPr>
        <w:t>What does this mean?</w:t>
      </w:r>
      <w:r w:rsidRPr="009C0FFD">
        <w:rPr>
          <w:rFonts w:ascii="Arial" w:hAnsi="Arial" w:cs="Arial"/>
        </w:rPr>
        <w:t xml:space="preserve">  The </w:t>
      </w:r>
      <w:smartTag w:uri="urn:schemas-microsoft-com:office:smarttags" w:element="place">
        <w:smartTag w:uri="urn:schemas-microsoft-com:office:smarttags" w:element="PlaceType">
          <w:r w:rsidRPr="009C0FFD">
            <w:rPr>
              <w:rFonts w:ascii="Arial" w:hAnsi="Arial" w:cs="Arial"/>
            </w:rPr>
            <w:t>kingdom</w:t>
          </w:r>
        </w:smartTag>
        <w:r w:rsidRPr="009C0FFD">
          <w:rPr>
            <w:rFonts w:ascii="Arial" w:hAnsi="Arial" w:cs="Arial"/>
          </w:rPr>
          <w:t xml:space="preserve"> of </w:t>
        </w:r>
        <w:smartTag w:uri="urn:schemas-microsoft-com:office:smarttags" w:element="PlaceName">
          <w:r w:rsidRPr="009C0FFD">
            <w:rPr>
              <w:rFonts w:ascii="Arial" w:hAnsi="Arial" w:cs="Arial"/>
            </w:rPr>
            <w:t>God</w:t>
          </w:r>
        </w:smartTag>
      </w:smartTag>
      <w:r w:rsidRPr="009C0FFD">
        <w:rPr>
          <w:rFonts w:ascii="Arial" w:hAnsi="Arial" w:cs="Arial"/>
        </w:rPr>
        <w:t xml:space="preserve"> certainly comes by itself without our prayer, but we pray in this petition that it may come to us also.  </w:t>
      </w:r>
    </w:p>
    <w:p w:rsidR="009C0FFD" w:rsidRPr="009C0FFD" w:rsidRDefault="009C0FFD" w:rsidP="009C0FFD">
      <w:pPr>
        <w:pStyle w:val="Subtitle"/>
        <w:pBdr>
          <w:bottom w:val="single" w:sz="4" w:space="3" w:color="auto"/>
        </w:pBdr>
        <w:jc w:val="left"/>
        <w:rPr>
          <w:rFonts w:ascii="Arial" w:hAnsi="Arial" w:cs="Arial"/>
          <w:sz w:val="12"/>
          <w:szCs w:val="12"/>
        </w:rPr>
      </w:pPr>
    </w:p>
    <w:p w:rsidR="009C0FFD" w:rsidRPr="009C0FFD" w:rsidRDefault="009C0FFD" w:rsidP="009C0FFD">
      <w:pPr>
        <w:pStyle w:val="Subtitle"/>
        <w:pBdr>
          <w:bottom w:val="single" w:sz="4" w:space="3" w:color="auto"/>
        </w:pBdr>
        <w:jc w:val="left"/>
        <w:rPr>
          <w:rFonts w:ascii="Arial" w:hAnsi="Arial" w:cs="Arial"/>
        </w:rPr>
      </w:pPr>
      <w:r w:rsidRPr="009C0FFD">
        <w:rPr>
          <w:rFonts w:ascii="Arial" w:hAnsi="Arial" w:cs="Arial"/>
          <w:b/>
        </w:rPr>
        <w:t>How does God’s kingdom come?</w:t>
      </w:r>
      <w:r w:rsidRPr="009C0FFD">
        <w:rPr>
          <w:rFonts w:ascii="Arial" w:hAnsi="Arial" w:cs="Arial"/>
        </w:rPr>
        <w:t xml:space="preserve">  God’s kingdom comes when our heavenly Father gives us His Holy Spirit, so that by His grace we believe His holy Word and lead godly lives here in time and there in eternity.</w:t>
      </w:r>
    </w:p>
    <w:p w:rsid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B03B9A">
      <w:pPr>
        <w:jc w:val="center"/>
        <w:rPr>
          <w:rFonts w:ascii="Tahoma" w:hAnsi="Tahoma" w:cs="Tahoma"/>
          <w:i/>
          <w:sz w:val="22"/>
        </w:rPr>
      </w:pPr>
      <w:r w:rsidRPr="00B03B9A">
        <w:rPr>
          <w:rFonts w:ascii="Tahoma" w:hAnsi="Tahoma" w:cs="Tahoma"/>
          <w:i/>
          <w:sz w:val="22"/>
        </w:rPr>
        <w:t>When we pray, “Your kingdom come,” we are saying: We believe that God rules; we want God’s kingdom to fill our lives and change the world.  Luther said that God’s kingdom comes—God rules—</w:t>
      </w:r>
    </w:p>
    <w:p w:rsidR="00B03B9A" w:rsidRPr="00B03B9A" w:rsidRDefault="00B03B9A" w:rsidP="00B03B9A">
      <w:pPr>
        <w:jc w:val="center"/>
        <w:rPr>
          <w:rFonts w:ascii="Tahoma" w:hAnsi="Tahoma" w:cs="Tahoma"/>
        </w:rPr>
      </w:pPr>
      <w:r w:rsidRPr="00B03B9A">
        <w:rPr>
          <w:rFonts w:ascii="Tahoma" w:hAnsi="Tahoma" w:cs="Tahoma"/>
          <w:i/>
          <w:sz w:val="22"/>
        </w:rPr>
        <w:t>even if we do not pray for it.  But when we pray this petition, we are asking God to rule in our lives.</w:t>
      </w: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-101806</wp:posOffset>
                </wp:positionH>
                <wp:positionV relativeFrom="paragraph">
                  <wp:posOffset>163195</wp:posOffset>
                </wp:positionV>
                <wp:extent cx="6623685" cy="0"/>
                <wp:effectExtent l="0" t="19050" r="24765" b="1905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CAC8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85pt" to="51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02AEAAA0EAAAOAAAAZHJzL2Uyb0RvYy54bWysU8GO2yAQvVfqPyDujZNUcSMrzh6y2l6q&#10;Nup2P4DFECMBgwYaJ3/fASfOqq1UdbUX7IF5b+Y9hs3dyVl2VBgN+JYvZnPOlJfQGX9o+dOPhw9r&#10;zmISvhMWvGr5WUV+t33/bjOERi2hB9spZETiYzOElvcphaaqouyVE3EGQXk61IBOJArxUHUoBmJ3&#10;tlrO53U1AHYBQaoYafd+POTbwq+1kumb1lElZltOvaWyYlmf81ptN6I5oAi9kZc2xCu6cMJ4KjpR&#10;3Ysk2E80f1A5IxEi6DST4CrQ2khVNJCaxfw3NY+9CKpoIXNimGyKb0crvx73yEzX8pozLxxd0WNC&#10;YQ59YjvwngwEZHX2aQixofSd3+MlimGPWfRJo8tfksNOxdvz5K06JSZps66XH+v1ijN5PatuwIAx&#10;fVbgWP5puTU+yxaNOH6JiYpR6jUlb1vPhpYv16tPq5IWwZruwVibD8voqJ1FdhR06em0yM0Tw4ss&#10;iqynzSxpFFH+0tmqkf+70mQKtb0YC+RxvHEKKZVPV17rKTvDNHUwAef/Bl7yM1SVUf0f8IQolcGn&#10;CeyMB/xb9ZsVesy/OjDqzhY8Q3cu11usoZkrzl3eRx7ql3GB317x9hcAAAD//wMAUEsDBBQABgAI&#10;AAAAIQDiH+yG3gAAAAoBAAAPAAAAZHJzL2Rvd25yZXYueG1sTI/BSsNAEIbvgu+wjOBF2k0CphKz&#10;KVIQeiiIqeJ1uzsmodnZkN206ds7xYMeZ+bnm+8v17PrxQnH0HlSkC4TEEjG244aBR/718UTiBA1&#10;Wd17QgUXDLCubm9KXVh/pnc81bERDKFQaAVtjEMhZTAtOh2WfkDi27cfnY48jo20oz4z3PUyS5Jc&#10;Ot0Rf2j1gJsWzbGenIKs2W0vn5hvjw/7sDOmnr7eNqjU/d388gwi4hz/wnDVZ3Wo2OngJ7JB9AoW&#10;ac5dIsMeVyCugSRbpSAOvxtZlfJ/heoHAAD//wMAUEsBAi0AFAAGAAgAAAAhALaDOJL+AAAA4QEA&#10;ABMAAAAAAAAAAAAAAAAAAAAAAFtDb250ZW50X1R5cGVzXS54bWxQSwECLQAUAAYACAAAACEAOP0h&#10;/9YAAACUAQAACwAAAAAAAAAAAAAAAAAvAQAAX3JlbHMvLnJlbHNQSwECLQAUAAYACAAAACEAd/xT&#10;9NgBAAANBAAADgAAAAAAAAAAAAAAAAAuAgAAZHJzL2Uyb0RvYy54bWxQSwECLQAUAAYACAAAACEA&#10;4h/sht4AAAAKAQAADwAAAAAAAAAAAAAAAAAyBAAAZHJzL2Rvd25yZXYueG1sUEsFBgAAAAAEAAQA&#10;8wAAAD0FAAAAAA==&#10;" strokecolor="black [3213]" strokeweight="2.25pt">
                <v:stroke joinstyle="miter"/>
              </v:line>
            </w:pict>
          </mc:Fallback>
        </mc:AlternateContent>
      </w: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9A2624" w:rsidP="009A2624">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cs="Arial"/>
        </w:rPr>
      </w:pPr>
      <w:r w:rsidRPr="009A2624">
        <w:rPr>
          <w:rFonts w:ascii="Arial" w:hAnsi="Arial" w:cs="Arial"/>
          <w:b/>
        </w:rPr>
        <w:t>Read Mark 1:15</w:t>
      </w:r>
      <w:r>
        <w:rPr>
          <w:rFonts w:ascii="Arial" w:hAnsi="Arial" w:cs="Arial"/>
        </w:rPr>
        <w:t>.  What does Jesus say in his first sermon?</w:t>
      </w:r>
    </w:p>
    <w:p w:rsidR="00B03B9A" w:rsidRPr="009C0FFD"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Default="009C0FFD" w:rsidP="009C0FFD">
      <w:pPr>
        <w:pStyle w:val="Subtitle"/>
        <w:numPr>
          <w:ilvl w:val="0"/>
          <w:numId w:val="3"/>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 xml:space="preserve">The </w:t>
      </w:r>
      <w:smartTag w:uri="urn:schemas-microsoft-com:office:smarttags" w:element="place">
        <w:smartTag w:uri="urn:schemas-microsoft-com:office:smarttags" w:element="PlaceType">
          <w:r w:rsidRPr="009C0FFD">
            <w:rPr>
              <w:rFonts w:ascii="Arial" w:hAnsi="Arial" w:cs="Arial"/>
            </w:rPr>
            <w:t>kingdom</w:t>
          </w:r>
        </w:smartTag>
        <w:r w:rsidRPr="009C0FFD">
          <w:rPr>
            <w:rFonts w:ascii="Arial" w:hAnsi="Arial" w:cs="Arial"/>
          </w:rPr>
          <w:t xml:space="preserve"> of </w:t>
        </w:r>
        <w:smartTag w:uri="urn:schemas-microsoft-com:office:smarttags" w:element="PlaceName">
          <w:r w:rsidRPr="009C0FFD">
            <w:rPr>
              <w:rFonts w:ascii="Arial" w:hAnsi="Arial" w:cs="Arial"/>
            </w:rPr>
            <w:t>God</w:t>
          </w:r>
        </w:smartTag>
      </w:smartTag>
      <w:r w:rsidRPr="009C0FFD">
        <w:rPr>
          <w:rFonts w:ascii="Arial" w:hAnsi="Arial" w:cs="Arial"/>
        </w:rPr>
        <w:t xml:space="preserve"> is His ruling as king over the whole universe (kingdom of power), the church on earth (kingdom of grace), and the church and angels in heaven (kingdom of glory).  </w:t>
      </w:r>
    </w:p>
    <w:p w:rsidR="00B03B9A" w:rsidRPr="009C0FFD" w:rsidRDefault="00B03B9A" w:rsidP="00B03B9A">
      <w:pPr>
        <w:pStyle w:val="Subtitle"/>
        <w:pBdr>
          <w:top w:val="none" w:sz="0" w:space="0" w:color="auto"/>
          <w:left w:val="none" w:sz="0" w:space="0" w:color="auto"/>
          <w:bottom w:val="none" w:sz="0" w:space="0" w:color="auto"/>
          <w:right w:val="none" w:sz="0" w:space="0" w:color="auto"/>
        </w:pBdr>
        <w:spacing w:line="360" w:lineRule="auto"/>
        <w:ind w:left="360"/>
        <w:jc w:val="left"/>
        <w:rPr>
          <w:rFonts w:ascii="Arial" w:hAnsi="Arial" w:cs="Arial"/>
        </w:rPr>
      </w:pPr>
    </w:p>
    <w:p w:rsidR="009C0FFD" w:rsidRDefault="009C0FFD" w:rsidP="009C0FFD">
      <w:pPr>
        <w:pStyle w:val="Subtitle"/>
        <w:numPr>
          <w:ilvl w:val="0"/>
          <w:numId w:val="4"/>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What does he rule over according to Psalm 103:119?  _________________________</w:t>
      </w:r>
    </w:p>
    <w:p w:rsidR="00B03B9A" w:rsidRPr="009C0FFD" w:rsidRDefault="00B03B9A" w:rsidP="00B03B9A">
      <w:pPr>
        <w:pStyle w:val="Subtitle"/>
        <w:pBdr>
          <w:top w:val="none" w:sz="0" w:space="0" w:color="auto"/>
          <w:left w:val="none" w:sz="0" w:space="0" w:color="auto"/>
          <w:bottom w:val="none" w:sz="0" w:space="0" w:color="auto"/>
          <w:right w:val="none" w:sz="0" w:space="0" w:color="auto"/>
        </w:pBdr>
        <w:spacing w:line="360" w:lineRule="auto"/>
        <w:ind w:left="720"/>
        <w:jc w:val="left"/>
        <w:rPr>
          <w:rFonts w:ascii="Arial" w:hAnsi="Arial" w:cs="Arial"/>
        </w:rPr>
      </w:pPr>
    </w:p>
    <w:p w:rsidR="009C0FFD" w:rsidRDefault="009C0FFD" w:rsidP="009C0FFD">
      <w:pPr>
        <w:pStyle w:val="Subtitle"/>
        <w:numPr>
          <w:ilvl w:val="0"/>
          <w:numId w:val="4"/>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What does he rule over according to John 3:5?  ______________________________</w:t>
      </w:r>
    </w:p>
    <w:p w:rsidR="00B03B9A" w:rsidRDefault="00B03B9A" w:rsidP="00B03B9A">
      <w:pPr>
        <w:pStyle w:val="ListParagraph"/>
        <w:rPr>
          <w:rFonts w:ascii="Arial" w:hAnsi="Arial" w:cs="Arial"/>
        </w:rPr>
      </w:pPr>
    </w:p>
    <w:p w:rsidR="00B03B9A" w:rsidRPr="009C0FFD" w:rsidRDefault="00B03B9A" w:rsidP="00B03B9A">
      <w:pPr>
        <w:pStyle w:val="Subtitle"/>
        <w:pBdr>
          <w:top w:val="none" w:sz="0" w:space="0" w:color="auto"/>
          <w:left w:val="none" w:sz="0" w:space="0" w:color="auto"/>
          <w:bottom w:val="none" w:sz="0" w:space="0" w:color="auto"/>
          <w:right w:val="none" w:sz="0" w:space="0" w:color="auto"/>
        </w:pBdr>
        <w:spacing w:line="360" w:lineRule="auto"/>
        <w:ind w:left="720"/>
        <w:jc w:val="left"/>
        <w:rPr>
          <w:rFonts w:ascii="Arial" w:hAnsi="Arial" w:cs="Arial"/>
        </w:rPr>
      </w:pPr>
    </w:p>
    <w:p w:rsidR="009C0FFD" w:rsidRPr="009C0FFD" w:rsidRDefault="009C0FFD" w:rsidP="009C0FFD">
      <w:pPr>
        <w:pStyle w:val="Subtitle"/>
        <w:numPr>
          <w:ilvl w:val="0"/>
          <w:numId w:val="4"/>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What does he rule over according to 2 Timothy 4:18?  ________________________</w:t>
      </w:r>
    </w:p>
    <w:p w:rsid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Pr="00B03B9A" w:rsidRDefault="00B03B9A" w:rsidP="00B03B9A">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cs="Arial"/>
          <w:sz w:val="22"/>
        </w:rPr>
      </w:pPr>
      <w:r w:rsidRPr="00B03B9A">
        <w:rPr>
          <w:rFonts w:ascii="Arial" w:hAnsi="Arial" w:cs="Arial"/>
        </w:rPr>
        <w:t>When we pray the 2</w:t>
      </w:r>
      <w:r w:rsidRPr="00B03B9A">
        <w:rPr>
          <w:rFonts w:ascii="Arial" w:hAnsi="Arial" w:cs="Arial"/>
          <w:vertAlign w:val="superscript"/>
        </w:rPr>
        <w:t>nd</w:t>
      </w:r>
      <w:r w:rsidRPr="00B03B9A">
        <w:rPr>
          <w:rFonts w:ascii="Arial" w:hAnsi="Arial" w:cs="Arial"/>
        </w:rPr>
        <w:t xml:space="preserve"> Petition, which kingdoms are we praying to come?  Explain why.</w:t>
      </w: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Default="009C0FFD" w:rsidP="009C0FFD">
      <w:pPr>
        <w:pStyle w:val="Subtitle"/>
        <w:numPr>
          <w:ilvl w:val="0"/>
          <w:numId w:val="3"/>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 xml:space="preserve">When we pray this petition we ask for four things.  </w:t>
      </w:r>
    </w:p>
    <w:p w:rsidR="00B03B9A" w:rsidRPr="009C0FFD" w:rsidRDefault="00B03B9A" w:rsidP="00B03B9A">
      <w:pPr>
        <w:pStyle w:val="Subtitle"/>
        <w:pBdr>
          <w:top w:val="none" w:sz="0" w:space="0" w:color="auto"/>
          <w:left w:val="none" w:sz="0" w:space="0" w:color="auto"/>
          <w:bottom w:val="none" w:sz="0" w:space="0" w:color="auto"/>
          <w:right w:val="none" w:sz="0" w:space="0" w:color="auto"/>
        </w:pBdr>
        <w:spacing w:line="360" w:lineRule="auto"/>
        <w:ind w:left="360"/>
        <w:jc w:val="left"/>
        <w:rPr>
          <w:rFonts w:ascii="Arial" w:hAnsi="Arial" w:cs="Arial"/>
        </w:rPr>
      </w:pPr>
    </w:p>
    <w:p w:rsidR="009C0FFD" w:rsidRPr="009C0FFD" w:rsidRDefault="009C0FFD" w:rsidP="009C0FFD">
      <w:pPr>
        <w:pStyle w:val="Subtitle"/>
        <w:numPr>
          <w:ilvl w:val="0"/>
          <w:numId w:val="5"/>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According to Mark 1:15, we are to _____________ and ______________ the good news.</w:t>
      </w:r>
    </w:p>
    <w:p w:rsidR="00B03B9A" w:rsidRDefault="00B03B9A" w:rsidP="009C0FFD">
      <w:pPr>
        <w:pStyle w:val="Subtitle"/>
        <w:pBdr>
          <w:top w:val="none" w:sz="0" w:space="0" w:color="auto"/>
          <w:left w:val="none" w:sz="0" w:space="0" w:color="auto"/>
          <w:bottom w:val="none" w:sz="0" w:space="0" w:color="auto"/>
          <w:right w:val="none" w:sz="0" w:space="0" w:color="auto"/>
        </w:pBdr>
        <w:spacing w:line="360" w:lineRule="auto"/>
        <w:ind w:left="360" w:firstLine="360"/>
        <w:jc w:val="left"/>
        <w:rPr>
          <w:rFonts w:ascii="Arial" w:hAnsi="Arial" w:cs="Arial"/>
        </w:rPr>
      </w:pPr>
    </w:p>
    <w:p w:rsidR="009C0FFD" w:rsidRPr="009C0FFD" w:rsidRDefault="009C0FFD" w:rsidP="009C0FFD">
      <w:pPr>
        <w:pStyle w:val="Subtitle"/>
        <w:pBdr>
          <w:top w:val="none" w:sz="0" w:space="0" w:color="auto"/>
          <w:left w:val="none" w:sz="0" w:space="0" w:color="auto"/>
          <w:bottom w:val="none" w:sz="0" w:space="0" w:color="auto"/>
          <w:right w:val="none" w:sz="0" w:space="0" w:color="auto"/>
        </w:pBdr>
        <w:spacing w:line="360" w:lineRule="auto"/>
        <w:ind w:left="360" w:firstLine="360"/>
        <w:jc w:val="left"/>
        <w:rPr>
          <w:rFonts w:ascii="Arial" w:hAnsi="Arial" w:cs="Arial"/>
        </w:rPr>
      </w:pPr>
      <w:r w:rsidRPr="009C0FFD">
        <w:rPr>
          <w:rFonts w:ascii="Arial" w:hAnsi="Arial" w:cs="Arial"/>
        </w:rPr>
        <w:t>Read Col. 1:13-14, into whose kingdom were we brought?  ______________________</w:t>
      </w:r>
    </w:p>
    <w:p w:rsidR="009C0FFD" w:rsidRPr="009C0FFD" w:rsidRDefault="009C0FFD" w:rsidP="009C0FFD">
      <w:pPr>
        <w:pStyle w:val="Subtitle"/>
        <w:pBdr>
          <w:top w:val="none" w:sz="0" w:space="0" w:color="auto"/>
          <w:left w:val="none" w:sz="0" w:space="0" w:color="auto"/>
          <w:bottom w:val="none" w:sz="0" w:space="0" w:color="auto"/>
          <w:right w:val="none" w:sz="0" w:space="0" w:color="auto"/>
        </w:pBdr>
        <w:ind w:left="360"/>
        <w:jc w:val="left"/>
        <w:rPr>
          <w:rFonts w:ascii="Arial" w:hAnsi="Arial" w:cs="Arial"/>
        </w:rPr>
      </w:pPr>
    </w:p>
    <w:p w:rsidR="009C0FFD" w:rsidRPr="009C0FFD" w:rsidRDefault="009C0FFD" w:rsidP="009C0FFD">
      <w:pPr>
        <w:pStyle w:val="Subtitle"/>
        <w:numPr>
          <w:ilvl w:val="0"/>
          <w:numId w:val="5"/>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According to Matthew 9:38 and 2 Thess. 3:1, we are praying that God’s kingdom of grace would also come to ____________________.</w:t>
      </w:r>
    </w:p>
    <w:p w:rsidR="009C0FFD" w:rsidRP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Pr="009C0FFD" w:rsidRDefault="009C0FFD" w:rsidP="009C0FFD">
      <w:pPr>
        <w:pStyle w:val="Subtitle"/>
        <w:numPr>
          <w:ilvl w:val="0"/>
          <w:numId w:val="5"/>
        </w:numPr>
        <w:pBdr>
          <w:top w:val="none" w:sz="0" w:space="0" w:color="auto"/>
          <w:left w:val="none" w:sz="0" w:space="0" w:color="auto"/>
          <w:bottom w:val="none" w:sz="0" w:space="0" w:color="auto"/>
          <w:right w:val="none" w:sz="0" w:space="0" w:color="auto"/>
        </w:pBdr>
        <w:jc w:val="left"/>
        <w:rPr>
          <w:rFonts w:ascii="Arial" w:hAnsi="Arial" w:cs="Arial"/>
        </w:rPr>
      </w:pPr>
      <w:r w:rsidRPr="009C0FFD">
        <w:rPr>
          <w:rFonts w:ascii="Arial" w:hAnsi="Arial" w:cs="Arial"/>
        </w:rPr>
        <w:t xml:space="preserve">According to Acts 4:29 and I Peter 2:12, we are praying that God would use ______ to further his kingdom.  </w:t>
      </w:r>
    </w:p>
    <w:p w:rsidR="009C0FFD" w:rsidRP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Pr="009C0FFD" w:rsidRDefault="009C0FFD" w:rsidP="009C0FFD">
      <w:pPr>
        <w:pStyle w:val="Subtitle"/>
        <w:numPr>
          <w:ilvl w:val="0"/>
          <w:numId w:val="5"/>
        </w:numPr>
        <w:pBdr>
          <w:top w:val="none" w:sz="0" w:space="0" w:color="auto"/>
          <w:left w:val="none" w:sz="0" w:space="0" w:color="auto"/>
          <w:bottom w:val="none" w:sz="0" w:space="0" w:color="auto"/>
          <w:right w:val="none" w:sz="0" w:space="0" w:color="auto"/>
        </w:pBdr>
        <w:spacing w:line="360" w:lineRule="auto"/>
        <w:jc w:val="left"/>
        <w:rPr>
          <w:rFonts w:ascii="Arial" w:hAnsi="Arial" w:cs="Arial"/>
        </w:rPr>
      </w:pPr>
      <w:r w:rsidRPr="009C0FFD">
        <w:rPr>
          <w:rFonts w:ascii="Arial" w:hAnsi="Arial" w:cs="Arial"/>
        </w:rPr>
        <w:t>According to Phil. 3:20 and Rev. 22:20, we hope to hasten to coming kingdom of ____</w:t>
      </w:r>
      <w:r w:rsidR="00B03B9A">
        <w:rPr>
          <w:rFonts w:ascii="Arial" w:hAnsi="Arial" w:cs="Arial"/>
        </w:rPr>
        <w:t>_____</w:t>
      </w:r>
      <w:r w:rsidRPr="009C0FFD">
        <w:rPr>
          <w:rFonts w:ascii="Arial" w:hAnsi="Arial" w:cs="Arial"/>
        </w:rPr>
        <w:t xml:space="preserve">________.  </w:t>
      </w:r>
    </w:p>
    <w:p w:rsidR="009C0FFD" w:rsidRP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Pr="009C0FFD" w:rsidRDefault="009C0FFD"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Pr="009C0FFD" w:rsidRDefault="009C0FFD" w:rsidP="009C0FFD">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cs="Arial"/>
        </w:rPr>
      </w:pPr>
      <w:r w:rsidRPr="009C0FFD">
        <w:rPr>
          <w:rFonts w:ascii="Arial" w:hAnsi="Arial" w:cs="Arial"/>
        </w:rPr>
        <w:t xml:space="preserve">How can we be certain that the </w:t>
      </w:r>
      <w:smartTag w:uri="urn:schemas-microsoft-com:office:smarttags" w:element="place">
        <w:smartTag w:uri="urn:schemas-microsoft-com:office:smarttags" w:element="PlaceType">
          <w:r w:rsidRPr="009C0FFD">
            <w:rPr>
              <w:rFonts w:ascii="Arial" w:hAnsi="Arial" w:cs="Arial"/>
            </w:rPr>
            <w:t>kingdom</w:t>
          </w:r>
        </w:smartTag>
        <w:r w:rsidRPr="009C0FFD">
          <w:rPr>
            <w:rFonts w:ascii="Arial" w:hAnsi="Arial" w:cs="Arial"/>
          </w:rPr>
          <w:t xml:space="preserve"> of </w:t>
        </w:r>
        <w:smartTag w:uri="urn:schemas-microsoft-com:office:smarttags" w:element="PlaceName">
          <w:r w:rsidRPr="009C0FFD">
            <w:rPr>
              <w:rFonts w:ascii="Arial" w:hAnsi="Arial" w:cs="Arial"/>
            </w:rPr>
            <w:t>God</w:t>
          </w:r>
        </w:smartTag>
      </w:smartTag>
      <w:r w:rsidRPr="009C0FFD">
        <w:rPr>
          <w:rFonts w:ascii="Arial" w:hAnsi="Arial" w:cs="Arial"/>
        </w:rPr>
        <w:t xml:space="preserve"> comes?  (See Isaiah 55:11)  </w:t>
      </w:r>
    </w:p>
    <w:p w:rsidR="009C0FFD" w:rsidRPr="009C0FFD" w:rsidRDefault="009C0FFD" w:rsidP="009C0FFD">
      <w:pPr>
        <w:pStyle w:val="Subtitle"/>
        <w:pBdr>
          <w:top w:val="none" w:sz="0" w:space="0" w:color="auto"/>
          <w:left w:val="none" w:sz="0" w:space="0" w:color="auto"/>
          <w:bottom w:val="none" w:sz="0" w:space="0" w:color="auto"/>
          <w:right w:val="none" w:sz="0" w:space="0" w:color="auto"/>
        </w:pBdr>
        <w:ind w:left="360"/>
        <w:jc w:val="left"/>
        <w:rPr>
          <w:rFonts w:ascii="Arial" w:hAnsi="Arial" w:cs="Arial"/>
        </w:rPr>
      </w:pPr>
    </w:p>
    <w:p w:rsidR="00CC7BE6" w:rsidRDefault="00CC7BE6"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9C0FFD" w:rsidRDefault="00CC7BE6" w:rsidP="00CC7BE6">
      <w:pPr>
        <w:pStyle w:val="Subtitle"/>
        <w:numPr>
          <w:ilvl w:val="0"/>
          <w:numId w:val="3"/>
        </w:numPr>
        <w:pBdr>
          <w:top w:val="none" w:sz="0" w:space="0" w:color="auto"/>
          <w:left w:val="none" w:sz="0" w:space="0" w:color="auto"/>
          <w:bottom w:val="none" w:sz="0" w:space="0" w:color="auto"/>
          <w:right w:val="none" w:sz="0" w:space="0" w:color="auto"/>
        </w:pBdr>
        <w:jc w:val="left"/>
        <w:rPr>
          <w:rFonts w:ascii="Arial" w:hAnsi="Arial" w:cs="Arial"/>
        </w:rPr>
      </w:pPr>
      <w:r>
        <w:rPr>
          <w:rFonts w:ascii="Arial" w:hAnsi="Arial" w:cs="Arial"/>
        </w:rPr>
        <w:t>What are the Means of Grace?   _________________  &amp; ________________________</w:t>
      </w:r>
    </w:p>
    <w:p w:rsidR="00CC7BE6" w:rsidRDefault="00CC7BE6" w:rsidP="00CC7BE6">
      <w:pPr>
        <w:pStyle w:val="Subtitle"/>
        <w:pBdr>
          <w:top w:val="none" w:sz="0" w:space="0" w:color="auto"/>
          <w:left w:val="none" w:sz="0" w:space="0" w:color="auto"/>
          <w:bottom w:val="none" w:sz="0" w:space="0" w:color="auto"/>
          <w:right w:val="none" w:sz="0" w:space="0" w:color="auto"/>
        </w:pBdr>
        <w:ind w:left="360"/>
        <w:jc w:val="left"/>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178319</wp:posOffset>
                </wp:positionV>
                <wp:extent cx="6614160" cy="1982783"/>
                <wp:effectExtent l="0" t="0" r="15240" b="17780"/>
                <wp:wrapNone/>
                <wp:docPr id="7" name="Rounded Rectangle 7"/>
                <wp:cNvGraphicFramePr/>
                <a:graphic xmlns:a="http://schemas.openxmlformats.org/drawingml/2006/main">
                  <a:graphicData uri="http://schemas.microsoft.com/office/word/2010/wordprocessingShape">
                    <wps:wsp>
                      <wps:cNvSpPr/>
                      <wps:spPr>
                        <a:xfrm>
                          <a:off x="0" y="0"/>
                          <a:ext cx="6614160" cy="1982783"/>
                        </a:xfrm>
                        <a:prstGeom prst="roundRect">
                          <a:avLst>
                            <a:gd name="adj" fmla="val 73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7C701B" id="Rounded Rectangle 7" o:spid="_x0000_s1026" style="position:absolute;margin-left:0;margin-top:14.05pt;width:520.8pt;height:156.1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4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ADsgIAAL0FAAAOAAAAZHJzL2Uyb0RvYy54bWysVMFu2zAMvQ/YPwi6r47TNGmDOkXQosOA&#10;oi3aDj2rshR7kEVNUuJkXz9StpOgK3YYloMjiuQj+UTy8mrbGLZRPtRgC56fjDhTVkJZ21XBv7/c&#10;fjnnLERhS2HAqoLvVOBXi8+fLls3V2OowJTKMwSxYd66glcxunmWBVmpRoQTcMqiUoNvRETRr7LS&#10;ixbRG5ONR6Np1oIvnQepQsDbm07JFwlfayXjg9ZBRWYKjrnF9PXp+0bfbHEp5isvXFXLPg3xD1k0&#10;orYYdA91I6Jga1//AdXU0kMAHU8kNBloXUuVasBq8tG7ap4r4VSqBckJbk9T+H+w8n7z6FldFnzG&#10;mRUNPtETrG2pSvaE5Am7MorNiKbWhTlaP7tH30sBj1TzVvuG/rEatk3U7vbUqm1kEi+n03yST/EF&#10;JOryi/Px7PyUULODu/MhflXQMDoU3FMalEPiVWzuQkwEl32aovzBmW4MPtdGGDY7nQ6AvS1CD5Dk&#10;aOG2Nia9t7F0EcDUJd0lgRpOXRvPEKzgcZv32R1ZISB5ZsREV3s6xZ1RBGHsk9JIJVY7TjmnJj5g&#10;CimVjXmnqkSpulBnI/wNwYYsEjEJkJA1JrnH7gEGyw5kwO4Y7e3JVaUZ2DuP/pZY57z3SJHBxr1z&#10;U1vwHwEYrKqP3NkPJHXUEEtvUO6w0Tx0ExicvK3xme9EiI/C4xtia+AaiQ/40QbagkN/4qwC/+uj&#10;e7LHSUAtZy2OcMHDz7XwijPzzeKMXOSTCc18EiZnszEK/ljzdqyx6+Ya8OlzXFhOpiPZRzMctYfm&#10;FbfNkqKiSliJsQsuox+E69itFtxXUi2XyQzn3Il4Z5+dJHBildryZfsqvOt7PeKY3MMw7mKeOrhj&#10;9GBLnhaW6wi6jqQ88NoLuCNS4/T7jJbQsZysDlt38RsAAP//AwBQSwMEFAAGAAgAAAAhANNSpOjd&#10;AAAACAEAAA8AAABkcnMvZG93bnJldi54bWxMj8FOwzAQRO9I/IO1SNyonTaqSsimQkXcqkq0cHfi&#10;bZI2Xkexmwa+HvcEx9GMZt7k68l2YqTBt44RkpkCQVw503KN8Hl4f1qB8EGz0Z1jQvgmD+vi/i7X&#10;mXFX/qBxH2oRS9hnGqEJoc+k9FVDVvuZ64mjd3SD1SHKoZZm0NdYbjs5V2oprW45LjS6p01D1Xl/&#10;sQhb+/yWWk+n3bipd/Zn2x1D+YX4+DC9voAINIW/MNzwIzoUkal0FzZedAjxSECYrxIQN1elyRJE&#10;ibBI1QJkkcv/B4pfAAAA//8DAFBLAQItABQABgAIAAAAIQC2gziS/gAAAOEBAAATAAAAAAAAAAAA&#10;AAAAAAAAAABbQ29udGVudF9UeXBlc10ueG1sUEsBAi0AFAAGAAgAAAAhADj9If/WAAAAlAEAAAsA&#10;AAAAAAAAAAAAAAAALwEAAF9yZWxzLy5yZWxzUEsBAi0AFAAGAAgAAAAhAFw24AOyAgAAvQUAAA4A&#10;AAAAAAAAAAAAAAAALgIAAGRycy9lMm9Eb2MueG1sUEsBAi0AFAAGAAgAAAAhANNSpOjdAAAACAEA&#10;AA8AAAAAAAAAAAAAAAAADAUAAGRycy9kb3ducmV2LnhtbFBLBQYAAAAABAAEAPMAAAAWBgAAAAA=&#10;" filled="f" strokecolor="black [3213]" strokeweight="1pt">
                <v:stroke joinstyle="miter"/>
                <w10:wrap anchorx="margin"/>
              </v:roundrect>
            </w:pict>
          </mc:Fallback>
        </mc:AlternateContent>
      </w: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Circle your responses to the following statements.  </w:t>
      </w:r>
      <w:r w:rsidRPr="00B03B9A">
        <w:rPr>
          <w:rFonts w:ascii="Arial" w:hAnsi="Arial" w:cs="Arial"/>
          <w:b/>
          <w:sz w:val="24"/>
        </w:rPr>
        <w:t>A</w:t>
      </w:r>
      <w:r w:rsidRPr="00B03B9A">
        <w:rPr>
          <w:rFonts w:ascii="Arial" w:hAnsi="Arial" w:cs="Arial"/>
          <w:sz w:val="24"/>
        </w:rPr>
        <w:t xml:space="preserve">=Agree; </w:t>
      </w:r>
      <w:r w:rsidRPr="00B03B9A">
        <w:rPr>
          <w:rFonts w:ascii="Arial" w:hAnsi="Arial" w:cs="Arial"/>
          <w:b/>
          <w:sz w:val="24"/>
        </w:rPr>
        <w:t>D</w:t>
      </w:r>
      <w:r w:rsidRPr="00B03B9A">
        <w:rPr>
          <w:rFonts w:ascii="Arial" w:hAnsi="Arial" w:cs="Arial"/>
          <w:sz w:val="24"/>
        </w:rPr>
        <w:t xml:space="preserve">=Disagree; </w:t>
      </w:r>
      <w:r w:rsidRPr="00B03B9A">
        <w:rPr>
          <w:rFonts w:ascii="Arial" w:hAnsi="Arial" w:cs="Arial"/>
          <w:b/>
          <w:sz w:val="24"/>
        </w:rPr>
        <w:t>N</w:t>
      </w:r>
      <w:r w:rsidRPr="00B03B9A">
        <w:rPr>
          <w:rFonts w:ascii="Arial" w:hAnsi="Arial" w:cs="Arial"/>
          <w:sz w:val="24"/>
        </w:rPr>
        <w:t>=Not sure.</w:t>
      </w: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1.   </w:t>
      </w:r>
      <w:r w:rsidRPr="00B03B9A">
        <w:rPr>
          <w:rFonts w:ascii="Arial" w:hAnsi="Arial" w:cs="Arial"/>
          <w:b/>
          <w:sz w:val="24"/>
        </w:rPr>
        <w:t xml:space="preserve">A  D  N   </w:t>
      </w:r>
      <w:r w:rsidRPr="00B03B9A">
        <w:rPr>
          <w:rFonts w:ascii="Arial" w:hAnsi="Arial" w:cs="Arial"/>
          <w:sz w:val="24"/>
        </w:rPr>
        <w:t>God’s kingdom is a mystery to me.</w:t>
      </w: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2.   </w:t>
      </w:r>
      <w:r w:rsidRPr="00B03B9A">
        <w:rPr>
          <w:rFonts w:ascii="Arial" w:hAnsi="Arial" w:cs="Arial"/>
          <w:b/>
          <w:sz w:val="24"/>
        </w:rPr>
        <w:t xml:space="preserve">A  D  N   </w:t>
      </w:r>
      <w:r w:rsidRPr="00B03B9A">
        <w:rPr>
          <w:rFonts w:ascii="Arial" w:hAnsi="Arial" w:cs="Arial"/>
          <w:sz w:val="24"/>
        </w:rPr>
        <w:t>I’ve seen God’s kingdom before.</w:t>
      </w: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3.   </w:t>
      </w:r>
      <w:r w:rsidRPr="00B03B9A">
        <w:rPr>
          <w:rFonts w:ascii="Arial" w:hAnsi="Arial" w:cs="Arial"/>
          <w:b/>
          <w:sz w:val="24"/>
        </w:rPr>
        <w:t xml:space="preserve">A  D  N   </w:t>
      </w:r>
      <w:r w:rsidRPr="00B03B9A">
        <w:rPr>
          <w:rFonts w:ascii="Arial" w:hAnsi="Arial" w:cs="Arial"/>
          <w:sz w:val="24"/>
        </w:rPr>
        <w:t xml:space="preserve">When I see what a mess people make of this world, I wonder why God just doesn’t </w:t>
      </w:r>
    </w:p>
    <w:p w:rsidR="00B03B9A" w:rsidRPr="00B03B9A" w:rsidRDefault="00B03B9A" w:rsidP="00B03B9A">
      <w:pPr>
        <w:spacing w:line="360" w:lineRule="atLeast"/>
        <w:ind w:left="720"/>
        <w:rPr>
          <w:rFonts w:ascii="Arial" w:hAnsi="Arial" w:cs="Arial"/>
          <w:sz w:val="24"/>
        </w:rPr>
      </w:pPr>
      <w:r w:rsidRPr="00B03B9A">
        <w:rPr>
          <w:rFonts w:ascii="Arial" w:hAnsi="Arial" w:cs="Arial"/>
          <w:sz w:val="24"/>
        </w:rPr>
        <w:t xml:space="preserve">         </w:t>
      </w:r>
      <w:r>
        <w:rPr>
          <w:rFonts w:ascii="Arial" w:hAnsi="Arial" w:cs="Arial"/>
          <w:sz w:val="24"/>
        </w:rPr>
        <w:t xml:space="preserve"> </w:t>
      </w:r>
      <w:r w:rsidRPr="00B03B9A">
        <w:rPr>
          <w:rFonts w:ascii="Arial" w:hAnsi="Arial" w:cs="Arial"/>
          <w:sz w:val="24"/>
        </w:rPr>
        <w:t>come and rule over it.</w:t>
      </w: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4.   </w:t>
      </w:r>
      <w:r w:rsidRPr="00B03B9A">
        <w:rPr>
          <w:rFonts w:ascii="Arial" w:hAnsi="Arial" w:cs="Arial"/>
          <w:b/>
          <w:sz w:val="24"/>
        </w:rPr>
        <w:t xml:space="preserve">A  D  N   </w:t>
      </w:r>
      <w:r w:rsidRPr="00B03B9A">
        <w:rPr>
          <w:rFonts w:ascii="Arial" w:hAnsi="Arial" w:cs="Arial"/>
          <w:sz w:val="24"/>
        </w:rPr>
        <w:t>God’s kingdom will be perfect some day in the future.</w:t>
      </w:r>
    </w:p>
    <w:p w:rsidR="00B03B9A" w:rsidRPr="00B03B9A" w:rsidRDefault="00B03B9A" w:rsidP="00B03B9A">
      <w:pPr>
        <w:spacing w:line="360" w:lineRule="atLeast"/>
        <w:rPr>
          <w:rFonts w:ascii="Arial" w:hAnsi="Arial" w:cs="Arial"/>
          <w:sz w:val="24"/>
        </w:rPr>
      </w:pPr>
      <w:r w:rsidRPr="00B03B9A">
        <w:rPr>
          <w:rFonts w:ascii="Arial" w:hAnsi="Arial" w:cs="Arial"/>
          <w:sz w:val="24"/>
        </w:rPr>
        <w:t xml:space="preserve">5.   </w:t>
      </w:r>
      <w:r w:rsidRPr="00B03B9A">
        <w:rPr>
          <w:rFonts w:ascii="Arial" w:hAnsi="Arial" w:cs="Arial"/>
          <w:b/>
          <w:sz w:val="24"/>
        </w:rPr>
        <w:t xml:space="preserve">A  D  N  </w:t>
      </w:r>
      <w:r w:rsidRPr="00B03B9A">
        <w:rPr>
          <w:rFonts w:ascii="Arial" w:hAnsi="Arial" w:cs="Arial"/>
          <w:sz w:val="24"/>
        </w:rPr>
        <w:t>God rules in my life.</w:t>
      </w: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B03B9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882B50"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r>
        <w:rPr>
          <w:rFonts w:ascii="Arial" w:hAnsi="Arial" w:cs="Arial"/>
        </w:rPr>
        <w:t>Closing – Watch</w:t>
      </w:r>
    </w:p>
    <w:p w:rsidR="00882B50" w:rsidRDefault="00882B50"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p w:rsidR="00B03B9A" w:rsidRDefault="00777B8A"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hyperlink r:id="rId5" w:history="1">
        <w:r w:rsidR="00882B50" w:rsidRPr="00B10EA4">
          <w:rPr>
            <w:rStyle w:val="Hyperlink"/>
            <w:rFonts w:ascii="Arial" w:hAnsi="Arial" w:cs="Arial"/>
          </w:rPr>
          <w:t>https://www.youtube.com/watch?v=MuiNUjzGcZk</w:t>
        </w:r>
      </w:hyperlink>
    </w:p>
    <w:p w:rsidR="00882B50" w:rsidRDefault="00882B50" w:rsidP="009C0FFD">
      <w:pPr>
        <w:pStyle w:val="Subtitle"/>
        <w:pBdr>
          <w:top w:val="none" w:sz="0" w:space="0" w:color="auto"/>
          <w:left w:val="none" w:sz="0" w:space="0" w:color="auto"/>
          <w:bottom w:val="none" w:sz="0" w:space="0" w:color="auto"/>
          <w:right w:val="none" w:sz="0" w:space="0" w:color="auto"/>
        </w:pBdr>
        <w:jc w:val="left"/>
        <w:rPr>
          <w:rFonts w:ascii="Arial" w:hAnsi="Arial" w:cs="Arial"/>
        </w:rPr>
      </w:pPr>
    </w:p>
    <w:sectPr w:rsidR="00882B50" w:rsidSect="007C10B0">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4AC"/>
    <w:multiLevelType w:val="singleLevel"/>
    <w:tmpl w:val="072807D0"/>
    <w:lvl w:ilvl="0">
      <w:start w:val="1"/>
      <w:numFmt w:val="lowerLetter"/>
      <w:lvlText w:val="%1."/>
      <w:lvlJc w:val="left"/>
      <w:pPr>
        <w:tabs>
          <w:tab w:val="num" w:pos="720"/>
        </w:tabs>
        <w:ind w:left="720" w:hanging="360"/>
      </w:pPr>
      <w:rPr>
        <w:rFonts w:hint="default"/>
      </w:rPr>
    </w:lvl>
  </w:abstractNum>
  <w:abstractNum w:abstractNumId="1" w15:restartNumberingAfterBreak="0">
    <w:nsid w:val="14367D4B"/>
    <w:multiLevelType w:val="singleLevel"/>
    <w:tmpl w:val="03368F68"/>
    <w:lvl w:ilvl="0">
      <w:start w:val="1"/>
      <w:numFmt w:val="lowerLetter"/>
      <w:lvlText w:val="%1."/>
      <w:lvlJc w:val="left"/>
      <w:pPr>
        <w:tabs>
          <w:tab w:val="num" w:pos="720"/>
        </w:tabs>
        <w:ind w:left="720" w:hanging="360"/>
      </w:pPr>
      <w:rPr>
        <w:rFonts w:hint="default"/>
      </w:rPr>
    </w:lvl>
  </w:abstractNum>
  <w:abstractNum w:abstractNumId="2" w15:restartNumberingAfterBreak="0">
    <w:nsid w:val="1651443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56E5A83"/>
    <w:multiLevelType w:val="singleLevel"/>
    <w:tmpl w:val="12DCDB5E"/>
    <w:lvl w:ilvl="0">
      <w:start w:val="1"/>
      <w:numFmt w:val="bullet"/>
      <w:lvlText w:val=""/>
      <w:lvlJc w:val="left"/>
      <w:pPr>
        <w:tabs>
          <w:tab w:val="num" w:pos="360"/>
        </w:tabs>
        <w:ind w:left="360" w:hanging="360"/>
      </w:pPr>
      <w:rPr>
        <w:rFonts w:ascii="Symbol" w:hAnsi="Symbol" w:hint="default"/>
        <w:sz w:val="36"/>
      </w:rPr>
    </w:lvl>
  </w:abstractNum>
  <w:abstractNum w:abstractNumId="4" w15:restartNumberingAfterBreak="0">
    <w:nsid w:val="50D52ECA"/>
    <w:multiLevelType w:val="singleLevel"/>
    <w:tmpl w:val="12DCDB5E"/>
    <w:lvl w:ilvl="0">
      <w:start w:val="1"/>
      <w:numFmt w:val="bullet"/>
      <w:lvlText w:val=""/>
      <w:lvlJc w:val="left"/>
      <w:pPr>
        <w:tabs>
          <w:tab w:val="num" w:pos="360"/>
        </w:tabs>
        <w:ind w:left="360" w:hanging="360"/>
      </w:pPr>
      <w:rPr>
        <w:rFonts w:ascii="Symbol" w:hAnsi="Symbol" w:hint="default"/>
        <w:sz w:val="36"/>
      </w:rPr>
    </w:lvl>
  </w:abstractNum>
  <w:abstractNum w:abstractNumId="5" w15:restartNumberingAfterBreak="0">
    <w:nsid w:val="672D048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453691F"/>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B0"/>
    <w:rsid w:val="004F6CB3"/>
    <w:rsid w:val="00777B8A"/>
    <w:rsid w:val="007C10B0"/>
    <w:rsid w:val="00882B50"/>
    <w:rsid w:val="009A2624"/>
    <w:rsid w:val="009C0FFD"/>
    <w:rsid w:val="00A80DAC"/>
    <w:rsid w:val="00B03B9A"/>
    <w:rsid w:val="00CC7BE6"/>
    <w:rsid w:val="00DF1B61"/>
    <w:rsid w:val="00E7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1CE789F-5C65-47B8-9576-FC0C495E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i/>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i/>
      <w:sz w:val="24"/>
    </w:rPr>
  </w:style>
  <w:style w:type="paragraph" w:styleId="Subtitle">
    <w:name w:val="Subtitle"/>
    <w:basedOn w:val="Normal"/>
    <w:qFormat/>
    <w:rsid w:val="009C0FFD"/>
    <w:pPr>
      <w:pBdr>
        <w:top w:val="single" w:sz="4" w:space="1" w:color="auto"/>
        <w:left w:val="single" w:sz="4" w:space="4" w:color="auto"/>
        <w:bottom w:val="single" w:sz="4" w:space="1" w:color="auto"/>
        <w:right w:val="single" w:sz="4" w:space="4" w:color="auto"/>
      </w:pBdr>
      <w:jc w:val="center"/>
    </w:pPr>
    <w:rPr>
      <w:sz w:val="24"/>
    </w:rPr>
  </w:style>
  <w:style w:type="paragraph" w:styleId="ListParagraph">
    <w:name w:val="List Paragraph"/>
    <w:basedOn w:val="Normal"/>
    <w:uiPriority w:val="34"/>
    <w:qFormat/>
    <w:rsid w:val="00B03B9A"/>
    <w:pPr>
      <w:ind w:left="720"/>
      <w:contextualSpacing/>
    </w:pPr>
  </w:style>
  <w:style w:type="paragraph" w:styleId="BalloonText">
    <w:name w:val="Balloon Text"/>
    <w:basedOn w:val="Normal"/>
    <w:link w:val="BalloonTextChar"/>
    <w:rsid w:val="00DF1B61"/>
    <w:rPr>
      <w:rFonts w:ascii="Segoe UI" w:hAnsi="Segoe UI" w:cs="Segoe UI"/>
      <w:sz w:val="18"/>
      <w:szCs w:val="18"/>
    </w:rPr>
  </w:style>
  <w:style w:type="character" w:customStyle="1" w:styleId="BalloonTextChar">
    <w:name w:val="Balloon Text Char"/>
    <w:basedOn w:val="DefaultParagraphFont"/>
    <w:link w:val="BalloonText"/>
    <w:rsid w:val="00DF1B61"/>
    <w:rPr>
      <w:rFonts w:ascii="Segoe UI" w:hAnsi="Segoe UI" w:cs="Segoe UI"/>
      <w:sz w:val="18"/>
      <w:szCs w:val="18"/>
    </w:rPr>
  </w:style>
  <w:style w:type="character" w:styleId="Hyperlink">
    <w:name w:val="Hyperlink"/>
    <w:basedOn w:val="DefaultParagraphFont"/>
    <w:rsid w:val="00882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uiNUjzGcZ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Immanuel Confirmation</vt:lpstr>
    </vt:vector>
  </TitlesOfParts>
  <Company>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Confirmation</dc:title>
  <dc:subject/>
  <dc:creator>Cletus Pfeiffer</dc:creator>
  <cp:keywords/>
  <cp:lastModifiedBy>Kyle</cp:lastModifiedBy>
  <cp:revision>2</cp:revision>
  <cp:lastPrinted>2017-02-08T21:10:00Z</cp:lastPrinted>
  <dcterms:created xsi:type="dcterms:W3CDTF">2017-02-22T18:54:00Z</dcterms:created>
  <dcterms:modified xsi:type="dcterms:W3CDTF">2017-02-22T18:54:00Z</dcterms:modified>
</cp:coreProperties>
</file>